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C63D0F" w:rsidRDefault="001E4BF2" w:rsidP="001E4BF2">
      <w:pPr>
        <w:rPr>
          <w:sz w:val="24"/>
          <w:szCs w:val="24"/>
        </w:rPr>
      </w:pPr>
    </w:p>
    <w:p w:rsidR="001E4BF2" w:rsidRPr="009B20F4" w:rsidRDefault="001E4BF2" w:rsidP="001E4BF2">
      <w:pPr>
        <w:rPr>
          <w:b/>
          <w:sz w:val="32"/>
          <w:szCs w:val="24"/>
        </w:rPr>
      </w:pPr>
    </w:p>
    <w:p w:rsidR="001E4BF2" w:rsidRPr="009B20F4" w:rsidRDefault="001E4BF2" w:rsidP="001E4BF2">
      <w:pPr>
        <w:rPr>
          <w:b/>
          <w:sz w:val="32"/>
          <w:szCs w:val="24"/>
        </w:rPr>
      </w:pPr>
    </w:p>
    <w:p w:rsidR="001E4BF2" w:rsidRPr="009B20F4" w:rsidRDefault="001E4BF2" w:rsidP="001E4BF2">
      <w:pPr>
        <w:rPr>
          <w:b/>
          <w:sz w:val="32"/>
          <w:szCs w:val="24"/>
        </w:rPr>
      </w:pPr>
    </w:p>
    <w:p w:rsidR="001E4BF2" w:rsidRPr="009B20F4" w:rsidRDefault="001E4BF2" w:rsidP="001E4BF2">
      <w:pPr>
        <w:rPr>
          <w:b/>
          <w:sz w:val="32"/>
          <w:szCs w:val="24"/>
        </w:rPr>
      </w:pP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  <w:r w:rsidRPr="009B20F4">
        <w:rPr>
          <w:b/>
          <w:sz w:val="32"/>
          <w:szCs w:val="24"/>
        </w:rPr>
        <w:t>ФОНД ОЦЕНОЧНЫХ СРЕДСТВ</w:t>
      </w:r>
      <w:r w:rsidRPr="009B20F4">
        <w:rPr>
          <w:b/>
          <w:sz w:val="32"/>
          <w:szCs w:val="24"/>
        </w:rPr>
        <w:br/>
        <w:t>ПО ИЗОБРАЗИТЕЛЬНОМУ ИСКУССТВУ</w:t>
      </w:r>
      <w:r w:rsidRPr="009B20F4">
        <w:rPr>
          <w:b/>
          <w:sz w:val="32"/>
          <w:szCs w:val="24"/>
        </w:rPr>
        <w:br/>
        <w:t>2 КЛАСС</w:t>
      </w: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</w:p>
    <w:p w:rsidR="001E4BF2" w:rsidRPr="009B20F4" w:rsidRDefault="001E4BF2" w:rsidP="001E4BF2">
      <w:pPr>
        <w:jc w:val="center"/>
        <w:rPr>
          <w:b/>
          <w:sz w:val="32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</w:p>
    <w:p w:rsidR="001E4BF2" w:rsidRPr="00C63D0F" w:rsidRDefault="001E4BF2" w:rsidP="001E4BF2">
      <w:pPr>
        <w:jc w:val="center"/>
        <w:rPr>
          <w:sz w:val="24"/>
          <w:szCs w:val="24"/>
        </w:rPr>
      </w:pPr>
      <w:bookmarkStart w:id="0" w:name="_GoBack"/>
      <w:bookmarkEnd w:id="0"/>
      <w:r w:rsidRPr="00C63D0F">
        <w:rPr>
          <w:sz w:val="24"/>
          <w:szCs w:val="24"/>
        </w:rPr>
        <w:br w:type="page"/>
      </w:r>
    </w:p>
    <w:p w:rsidR="00C63D0F" w:rsidRDefault="001E4BF2" w:rsidP="001E4BF2">
      <w:pPr>
        <w:jc w:val="center"/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lastRenderedPageBreak/>
        <w:t>ПАСПОРТ ФОНДА ОЦЕНОЧНЫХ СРЕДСТВ</w:t>
      </w:r>
      <w:r w:rsidRPr="00C63D0F">
        <w:rPr>
          <w:b/>
          <w:sz w:val="24"/>
          <w:szCs w:val="24"/>
        </w:rPr>
        <w:br/>
        <w:t xml:space="preserve">ПО ИЗОБРАЗИТЕЛЬНОМУ ИСКУССТВУ </w:t>
      </w:r>
    </w:p>
    <w:p w:rsidR="001E4BF2" w:rsidRPr="00C63D0F" w:rsidRDefault="001E4BF2" w:rsidP="001E4BF2">
      <w:pPr>
        <w:jc w:val="center"/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t>2 КЛАСС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3686"/>
      </w:tblGrid>
      <w:tr w:rsidR="001E4BF2" w:rsidRPr="00C63D0F" w:rsidTr="00C63D0F">
        <w:trPr>
          <w:jc w:val="center"/>
        </w:trPr>
        <w:tc>
          <w:tcPr>
            <w:tcW w:w="851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1E4BF2" w:rsidP="00D82003">
            <w:pPr>
              <w:jc w:val="center"/>
              <w:rPr>
                <w:b/>
                <w:sz w:val="24"/>
                <w:szCs w:val="24"/>
              </w:rPr>
            </w:pPr>
            <w:r w:rsidRPr="00C63D0F">
              <w:rPr>
                <w:b/>
                <w:sz w:val="24"/>
                <w:szCs w:val="24"/>
              </w:rPr>
              <w:t>№</w:t>
            </w:r>
          </w:p>
          <w:p w:rsidR="001E4BF2" w:rsidRPr="00C63D0F" w:rsidRDefault="001E4BF2" w:rsidP="00D82003">
            <w:pPr>
              <w:jc w:val="center"/>
              <w:rPr>
                <w:b/>
                <w:sz w:val="24"/>
                <w:szCs w:val="24"/>
              </w:rPr>
            </w:pPr>
            <w:r w:rsidRPr="00C63D0F">
              <w:rPr>
                <w:b/>
                <w:sz w:val="24"/>
                <w:szCs w:val="24"/>
              </w:rPr>
              <w:t>п</w:t>
            </w:r>
            <w:r w:rsidRPr="00C63D0F">
              <w:rPr>
                <w:b/>
                <w:sz w:val="24"/>
                <w:szCs w:val="24"/>
                <w:lang w:val="en-US"/>
              </w:rPr>
              <w:t>/</w:t>
            </w:r>
            <w:r w:rsidRPr="00C63D0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095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1E4BF2" w:rsidP="00D82003">
            <w:pPr>
              <w:jc w:val="center"/>
              <w:rPr>
                <w:b/>
                <w:sz w:val="24"/>
                <w:szCs w:val="24"/>
              </w:rPr>
            </w:pPr>
            <w:r w:rsidRPr="00C63D0F">
              <w:rPr>
                <w:b/>
                <w:sz w:val="24"/>
                <w:szCs w:val="24"/>
              </w:rPr>
              <w:t>Наименование фонда оценочного средства</w:t>
            </w:r>
          </w:p>
        </w:tc>
        <w:tc>
          <w:tcPr>
            <w:tcW w:w="3686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25751E" w:rsidP="00D82003">
            <w:pPr>
              <w:jc w:val="center"/>
              <w:rPr>
                <w:b/>
                <w:sz w:val="24"/>
                <w:szCs w:val="24"/>
              </w:rPr>
            </w:pPr>
            <w:r w:rsidRPr="00C63D0F">
              <w:rPr>
                <w:b/>
                <w:sz w:val="24"/>
                <w:szCs w:val="24"/>
              </w:rPr>
              <w:t>Наименование четверти</w:t>
            </w:r>
          </w:p>
        </w:tc>
      </w:tr>
      <w:tr w:rsidR="001E4BF2" w:rsidRPr="00C63D0F" w:rsidTr="00C63D0F">
        <w:trPr>
          <w:jc w:val="center"/>
        </w:trPr>
        <w:tc>
          <w:tcPr>
            <w:tcW w:w="851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1E4BF2" w:rsidP="00D82003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1E4BF2" w:rsidP="00D82003">
            <w:pPr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ГКР</w:t>
            </w:r>
          </w:p>
        </w:tc>
        <w:tc>
          <w:tcPr>
            <w:tcW w:w="3686" w:type="dxa"/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1E4BF2" w:rsidRPr="00C63D0F" w:rsidRDefault="0025751E" w:rsidP="00D82003">
            <w:pPr>
              <w:jc w:val="center"/>
              <w:rPr>
                <w:sz w:val="24"/>
                <w:szCs w:val="24"/>
                <w:lang w:val="en-US"/>
              </w:rPr>
            </w:pPr>
            <w:r w:rsidRPr="00C63D0F">
              <w:rPr>
                <w:sz w:val="24"/>
                <w:szCs w:val="24"/>
                <w:lang w:val="en-US"/>
              </w:rPr>
              <w:t>IY</w:t>
            </w:r>
          </w:p>
        </w:tc>
      </w:tr>
    </w:tbl>
    <w:p w:rsidR="001E4BF2" w:rsidRPr="00C63D0F" w:rsidRDefault="001E4BF2" w:rsidP="001E4BF2">
      <w:pPr>
        <w:rPr>
          <w:b/>
          <w:sz w:val="24"/>
          <w:szCs w:val="24"/>
        </w:rPr>
      </w:pPr>
    </w:p>
    <w:p w:rsidR="00C27437" w:rsidRPr="00C63D0F" w:rsidRDefault="001E4BF2" w:rsidP="00C27437">
      <w:pPr>
        <w:jc w:val="center"/>
        <w:rPr>
          <w:b/>
          <w:caps/>
          <w:sz w:val="24"/>
          <w:szCs w:val="24"/>
        </w:rPr>
      </w:pPr>
      <w:r w:rsidRPr="00C63D0F">
        <w:rPr>
          <w:b/>
          <w:caps/>
          <w:sz w:val="24"/>
          <w:szCs w:val="24"/>
        </w:rPr>
        <w:t>Годо</w:t>
      </w:r>
      <w:r w:rsidR="00C27437" w:rsidRPr="00C63D0F">
        <w:rPr>
          <w:b/>
          <w:caps/>
          <w:sz w:val="24"/>
          <w:szCs w:val="24"/>
        </w:rPr>
        <w:t>вая контрольная работа</w:t>
      </w:r>
    </w:p>
    <w:p w:rsidR="00C27437" w:rsidRPr="00C63D0F" w:rsidRDefault="00C27437" w:rsidP="00C27437">
      <w:pPr>
        <w:jc w:val="center"/>
        <w:rPr>
          <w:b/>
          <w:sz w:val="24"/>
          <w:szCs w:val="24"/>
        </w:rPr>
      </w:pPr>
    </w:p>
    <w:p w:rsidR="00C27437" w:rsidRPr="00C63D0F" w:rsidRDefault="00C27437" w:rsidP="00C63D0F">
      <w:pPr>
        <w:jc w:val="center"/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t>Вариант 1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1. Какой цвет получится, если смешать желтую и синюю краски?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красный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зеленый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оранжевый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2. Какие цвета относятся к теплым?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синий, голубой, фиолетовый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красный, желтый, оранжевый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зеленый, серый, коричневый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3. Что получится, если в любую краску добавить белую?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цвет станет светлее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цвет станет темнее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цвет станет ярче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4. Как называется изображение человека в изобразительном искусстве?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пейзаж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портрет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натюрморт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5. Какой материал используют для лепки объемных фигур?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акварель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пластилин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цветная бумага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6. Как называется картина, на которой изображена природа?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портрет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натюрморт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пейзаж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7. Какая линия может передать спокойствие?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зигзагообразная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плавная, горизонтальная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резкая, угловатая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8. К какому виду искусства относится создание фигур из глины или пластилина?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графика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живопись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скульптура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9. Что такое аппликация?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рисование красками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наклеивание на основу вырезанных деталей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лепка из пластилина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lastRenderedPageBreak/>
        <w:t>10. Какие цвета относятся к холодным?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красный, желтый, оранжевый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синий, голубой, фиолетовый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зеленый, коричневый, серый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63D0F">
      <w:pPr>
        <w:jc w:val="center"/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t>Вариант 2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1. Какой цвет получится, если смешать красную и желтую краски?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зеленый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оранжевый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фиолетовый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2. Какие цвета относятся к холодным?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красный, оранжевый, желтый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синий, фиолетовый, голубой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зеленый, коричневый, серый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3. Что получится, если в любую краску добавить черную?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цвет станет светлее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цвет станет темнее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цвет не изменится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4. Как называется изображение неживых предметов в изобразительном искусстве?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пейзаж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портрет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натюрморт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5. Какой материал не используется для рисования?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акварель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пластилин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гуашь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6. Как называется вид изобразительного искусства, в котором изображение создается линией и пятном?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графика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скульптура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живопись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7. Какая линия может передать тревогу, беспокойство?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плавная, изогнутая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горизонтальная, спокойная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резкая, зигзагообразная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8. К какому виду искусства относится рисование красками?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живопись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графика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скульптура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9. Что помогает художнику передать настроение в картине?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только размер картины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цвет, линии, формы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только название картины</w:t>
      </w:r>
    </w:p>
    <w:p w:rsidR="00C27437" w:rsidRPr="00C63D0F" w:rsidRDefault="00C27437" w:rsidP="00C27437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10. Какие цвета относятся к теплым?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1) синий, голубой, фиолетовый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2) красный, оранжевый, желтый</w:t>
      </w:r>
    </w:p>
    <w:p w:rsidR="00C27437" w:rsidRPr="00C63D0F" w:rsidRDefault="00C27437" w:rsidP="00C27437">
      <w:pPr>
        <w:rPr>
          <w:sz w:val="24"/>
          <w:szCs w:val="24"/>
        </w:rPr>
      </w:pPr>
      <w:r w:rsidRPr="00C63D0F">
        <w:rPr>
          <w:sz w:val="24"/>
          <w:szCs w:val="24"/>
        </w:rPr>
        <w:t>3) зеленый, серый, коричневый</w:t>
      </w:r>
    </w:p>
    <w:p w:rsidR="00C27437" w:rsidRPr="00C63D0F" w:rsidRDefault="00C27437" w:rsidP="00C27437">
      <w:pPr>
        <w:jc w:val="center"/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lastRenderedPageBreak/>
        <w:t>Ответы к итоговой контрольной работе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b/>
                <w:sz w:val="24"/>
                <w:szCs w:val="24"/>
              </w:rPr>
            </w:pPr>
            <w:r w:rsidRPr="00C63D0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C63D0F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3D0F">
              <w:rPr>
                <w:b/>
                <w:sz w:val="24"/>
                <w:szCs w:val="24"/>
              </w:rPr>
              <w:t>Вариант</w:t>
            </w:r>
            <w:proofErr w:type="spellEnd"/>
            <w:r w:rsidRPr="00C63D0F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63D0F">
              <w:rPr>
                <w:b/>
                <w:sz w:val="24"/>
                <w:szCs w:val="24"/>
              </w:rPr>
              <w:t>Вариант</w:t>
            </w:r>
            <w:proofErr w:type="spellEnd"/>
            <w:r w:rsidRPr="00C63D0F">
              <w:rPr>
                <w:b/>
                <w:sz w:val="24"/>
                <w:szCs w:val="24"/>
              </w:rPr>
              <w:t xml:space="preserve"> 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3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3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  <w:tr w:rsidR="00C27437" w:rsidRPr="00C63D0F" w:rsidTr="00C27437">
        <w:trPr>
          <w:jc w:val="center"/>
        </w:trPr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C27437" w:rsidRPr="00C63D0F" w:rsidRDefault="00C27437" w:rsidP="00C27437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2</w:t>
            </w:r>
          </w:p>
        </w:tc>
      </w:tr>
    </w:tbl>
    <w:p w:rsidR="00C27437" w:rsidRPr="00C63D0F" w:rsidRDefault="00C27437" w:rsidP="00C27437">
      <w:pPr>
        <w:rPr>
          <w:sz w:val="24"/>
          <w:szCs w:val="24"/>
        </w:rPr>
      </w:pPr>
    </w:p>
    <w:p w:rsidR="00C63D0F" w:rsidRPr="00C63D0F" w:rsidRDefault="00C63D0F" w:rsidP="00C63D0F">
      <w:pPr>
        <w:rPr>
          <w:b/>
          <w:sz w:val="24"/>
          <w:szCs w:val="24"/>
        </w:rPr>
      </w:pPr>
      <w:r w:rsidRPr="00C63D0F">
        <w:rPr>
          <w:b/>
          <w:sz w:val="24"/>
          <w:szCs w:val="24"/>
        </w:rPr>
        <w:t>КРИТЕРИИ ОЦЕНИВАНИЯ КОНТРОЛЬНОЙ РАБОТЫ</w:t>
      </w:r>
    </w:p>
    <w:p w:rsidR="00C63D0F" w:rsidRPr="00C63D0F" w:rsidRDefault="00C63D0F" w:rsidP="00C63D0F">
      <w:pPr>
        <w:rPr>
          <w:sz w:val="24"/>
          <w:szCs w:val="24"/>
        </w:rPr>
      </w:pPr>
    </w:p>
    <w:p w:rsidR="00C63D0F" w:rsidRPr="00C63D0F" w:rsidRDefault="00C63D0F" w:rsidP="00C63D0F">
      <w:pPr>
        <w:rPr>
          <w:sz w:val="24"/>
          <w:szCs w:val="24"/>
        </w:rPr>
      </w:pPr>
      <w:r w:rsidRPr="00C63D0F">
        <w:rPr>
          <w:sz w:val="24"/>
          <w:szCs w:val="24"/>
        </w:rPr>
        <w:t>Максимальный балл за контрольную работу – 10 баллов. Каждое задание-1 балл.</w:t>
      </w:r>
    </w:p>
    <w:tbl>
      <w:tblPr>
        <w:tblW w:w="98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4"/>
        <w:gridCol w:w="1036"/>
        <w:gridCol w:w="1036"/>
        <w:gridCol w:w="1036"/>
        <w:gridCol w:w="1145"/>
      </w:tblGrid>
      <w:tr w:rsidR="00C63D0F" w:rsidRPr="00C63D0F" w:rsidTr="00C63D0F">
        <w:trPr>
          <w:jc w:val="center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«5»</w:t>
            </w:r>
          </w:p>
        </w:tc>
      </w:tr>
      <w:tr w:rsidR="00C63D0F" w:rsidRPr="00C63D0F" w:rsidTr="00C63D0F">
        <w:trPr>
          <w:jc w:val="center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Первичные баллы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0–3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4–6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7–8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:rsidR="00C63D0F" w:rsidRPr="00C63D0F" w:rsidRDefault="00C63D0F" w:rsidP="00796646">
            <w:pPr>
              <w:jc w:val="center"/>
              <w:rPr>
                <w:sz w:val="24"/>
                <w:szCs w:val="24"/>
              </w:rPr>
            </w:pPr>
            <w:r w:rsidRPr="00C63D0F">
              <w:rPr>
                <w:sz w:val="24"/>
                <w:szCs w:val="24"/>
              </w:rPr>
              <w:t>9–10</w:t>
            </w:r>
          </w:p>
        </w:tc>
      </w:tr>
    </w:tbl>
    <w:p w:rsidR="00C63D0F" w:rsidRPr="00C63D0F" w:rsidRDefault="00C63D0F" w:rsidP="00C63D0F">
      <w:pPr>
        <w:rPr>
          <w:sz w:val="24"/>
          <w:szCs w:val="24"/>
        </w:rPr>
      </w:pPr>
    </w:p>
    <w:p w:rsidR="00C27437" w:rsidRPr="00C63D0F" w:rsidRDefault="00C27437" w:rsidP="00C27437">
      <w:pPr>
        <w:rPr>
          <w:sz w:val="24"/>
          <w:szCs w:val="24"/>
        </w:rPr>
      </w:pPr>
    </w:p>
    <w:p w:rsidR="00F11A22" w:rsidRPr="00C63D0F" w:rsidRDefault="00F11A22" w:rsidP="00C27437">
      <w:pPr>
        <w:rPr>
          <w:sz w:val="24"/>
          <w:szCs w:val="24"/>
        </w:rPr>
      </w:pPr>
    </w:p>
    <w:sectPr w:rsidR="00F11A22" w:rsidRPr="00C63D0F" w:rsidSect="00C27437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CC1B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7576E"/>
    <w:multiLevelType w:val="multilevel"/>
    <w:tmpl w:val="BBCA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06A21"/>
    <w:multiLevelType w:val="multilevel"/>
    <w:tmpl w:val="AA3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325EA"/>
    <w:multiLevelType w:val="multilevel"/>
    <w:tmpl w:val="76F2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47856"/>
    <w:multiLevelType w:val="multilevel"/>
    <w:tmpl w:val="90FA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0B7F5F"/>
    <w:multiLevelType w:val="multilevel"/>
    <w:tmpl w:val="66C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1E33E1"/>
    <w:multiLevelType w:val="multilevel"/>
    <w:tmpl w:val="06CC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F76BE"/>
    <w:multiLevelType w:val="multilevel"/>
    <w:tmpl w:val="2C48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4D7154"/>
    <w:multiLevelType w:val="multilevel"/>
    <w:tmpl w:val="D5B4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902AED"/>
    <w:multiLevelType w:val="multilevel"/>
    <w:tmpl w:val="FAB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E37AB"/>
    <w:multiLevelType w:val="multilevel"/>
    <w:tmpl w:val="C87E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2773AF"/>
    <w:multiLevelType w:val="multilevel"/>
    <w:tmpl w:val="AFD6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201E4"/>
    <w:multiLevelType w:val="multilevel"/>
    <w:tmpl w:val="60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C718FB"/>
    <w:multiLevelType w:val="multilevel"/>
    <w:tmpl w:val="F6D4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F637D6"/>
    <w:multiLevelType w:val="multilevel"/>
    <w:tmpl w:val="766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7D476C"/>
    <w:multiLevelType w:val="multilevel"/>
    <w:tmpl w:val="78AE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37CAF"/>
    <w:multiLevelType w:val="multilevel"/>
    <w:tmpl w:val="139E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5659C2"/>
    <w:multiLevelType w:val="multilevel"/>
    <w:tmpl w:val="7BDC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AA641C"/>
    <w:multiLevelType w:val="multilevel"/>
    <w:tmpl w:val="93C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B7633C"/>
    <w:multiLevelType w:val="multilevel"/>
    <w:tmpl w:val="60DA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D46222"/>
    <w:multiLevelType w:val="multilevel"/>
    <w:tmpl w:val="1A70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480AC4"/>
    <w:multiLevelType w:val="multilevel"/>
    <w:tmpl w:val="76028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523C38"/>
    <w:multiLevelType w:val="multilevel"/>
    <w:tmpl w:val="D734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F56BBD"/>
    <w:multiLevelType w:val="multilevel"/>
    <w:tmpl w:val="0002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0C54F0"/>
    <w:multiLevelType w:val="multilevel"/>
    <w:tmpl w:val="8E70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505DFE"/>
    <w:multiLevelType w:val="multilevel"/>
    <w:tmpl w:val="592A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0B202E"/>
    <w:multiLevelType w:val="multilevel"/>
    <w:tmpl w:val="559A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7B3323"/>
    <w:multiLevelType w:val="multilevel"/>
    <w:tmpl w:val="0876F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FC57E3"/>
    <w:multiLevelType w:val="multilevel"/>
    <w:tmpl w:val="AA6C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541A31"/>
    <w:multiLevelType w:val="multilevel"/>
    <w:tmpl w:val="F8E2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C2636DD"/>
    <w:multiLevelType w:val="multilevel"/>
    <w:tmpl w:val="FFC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9B5FC1"/>
    <w:multiLevelType w:val="multilevel"/>
    <w:tmpl w:val="6822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314A53"/>
    <w:multiLevelType w:val="multilevel"/>
    <w:tmpl w:val="105E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781853"/>
    <w:multiLevelType w:val="multilevel"/>
    <w:tmpl w:val="994A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DB6C14"/>
    <w:multiLevelType w:val="multilevel"/>
    <w:tmpl w:val="325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DC0104"/>
    <w:multiLevelType w:val="multilevel"/>
    <w:tmpl w:val="560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4B3238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506C55"/>
    <w:multiLevelType w:val="multilevel"/>
    <w:tmpl w:val="722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1"/>
  </w:num>
  <w:num w:numId="3">
    <w:abstractNumId w:val="29"/>
  </w:num>
  <w:num w:numId="4">
    <w:abstractNumId w:val="35"/>
  </w:num>
  <w:num w:numId="5">
    <w:abstractNumId w:val="9"/>
  </w:num>
  <w:num w:numId="6">
    <w:abstractNumId w:val="3"/>
  </w:num>
  <w:num w:numId="7">
    <w:abstractNumId w:val="5"/>
  </w:num>
  <w:num w:numId="8">
    <w:abstractNumId w:val="20"/>
  </w:num>
  <w:num w:numId="9">
    <w:abstractNumId w:val="17"/>
  </w:num>
  <w:num w:numId="10">
    <w:abstractNumId w:val="12"/>
  </w:num>
  <w:num w:numId="11">
    <w:abstractNumId w:val="32"/>
  </w:num>
  <w:num w:numId="12">
    <w:abstractNumId w:val="28"/>
  </w:num>
  <w:num w:numId="13">
    <w:abstractNumId w:val="36"/>
  </w:num>
  <w:num w:numId="14">
    <w:abstractNumId w:val="33"/>
  </w:num>
  <w:num w:numId="15">
    <w:abstractNumId w:val="34"/>
  </w:num>
  <w:num w:numId="16">
    <w:abstractNumId w:val="37"/>
  </w:num>
  <w:num w:numId="17">
    <w:abstractNumId w:val="1"/>
  </w:num>
  <w:num w:numId="18">
    <w:abstractNumId w:val="7"/>
  </w:num>
  <w:num w:numId="19">
    <w:abstractNumId w:val="10"/>
  </w:num>
  <w:num w:numId="20">
    <w:abstractNumId w:val="4"/>
  </w:num>
  <w:num w:numId="21">
    <w:abstractNumId w:val="18"/>
  </w:num>
  <w:num w:numId="22">
    <w:abstractNumId w:val="8"/>
  </w:num>
  <w:num w:numId="23">
    <w:abstractNumId w:val="2"/>
  </w:num>
  <w:num w:numId="24">
    <w:abstractNumId w:val="24"/>
  </w:num>
  <w:num w:numId="25">
    <w:abstractNumId w:val="11"/>
  </w:num>
  <w:num w:numId="26">
    <w:abstractNumId w:val="25"/>
  </w:num>
  <w:num w:numId="27">
    <w:abstractNumId w:val="27"/>
  </w:num>
  <w:num w:numId="28">
    <w:abstractNumId w:val="22"/>
  </w:num>
  <w:num w:numId="29">
    <w:abstractNumId w:val="23"/>
  </w:num>
  <w:num w:numId="30">
    <w:abstractNumId w:val="30"/>
  </w:num>
  <w:num w:numId="31">
    <w:abstractNumId w:val="15"/>
  </w:num>
  <w:num w:numId="32">
    <w:abstractNumId w:val="21"/>
  </w:num>
  <w:num w:numId="33">
    <w:abstractNumId w:val="13"/>
  </w:num>
  <w:num w:numId="34">
    <w:abstractNumId w:val="19"/>
  </w:num>
  <w:num w:numId="35">
    <w:abstractNumId w:val="26"/>
  </w:num>
  <w:num w:numId="36">
    <w:abstractNumId w:val="6"/>
  </w:num>
  <w:num w:numId="37">
    <w:abstractNumId w:val="1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F35"/>
    <w:rsid w:val="00000D55"/>
    <w:rsid w:val="00003321"/>
    <w:rsid w:val="000306AA"/>
    <w:rsid w:val="00055175"/>
    <w:rsid w:val="000653FF"/>
    <w:rsid w:val="000F5A2C"/>
    <w:rsid w:val="001001E6"/>
    <w:rsid w:val="00120283"/>
    <w:rsid w:val="00143E67"/>
    <w:rsid w:val="001707C6"/>
    <w:rsid w:val="001B6A8B"/>
    <w:rsid w:val="001C3162"/>
    <w:rsid w:val="001E4BF2"/>
    <w:rsid w:val="001F0E06"/>
    <w:rsid w:val="00211C1C"/>
    <w:rsid w:val="0025751E"/>
    <w:rsid w:val="00257F8B"/>
    <w:rsid w:val="00260DF7"/>
    <w:rsid w:val="002B4E6A"/>
    <w:rsid w:val="00322F35"/>
    <w:rsid w:val="003B16B9"/>
    <w:rsid w:val="003C0C51"/>
    <w:rsid w:val="003D18FE"/>
    <w:rsid w:val="003E2DA0"/>
    <w:rsid w:val="004078F7"/>
    <w:rsid w:val="00476F6E"/>
    <w:rsid w:val="004A6DE5"/>
    <w:rsid w:val="004B490A"/>
    <w:rsid w:val="004C3333"/>
    <w:rsid w:val="004C3D3E"/>
    <w:rsid w:val="004C54FA"/>
    <w:rsid w:val="004E05E4"/>
    <w:rsid w:val="005631DC"/>
    <w:rsid w:val="00571032"/>
    <w:rsid w:val="00590BE0"/>
    <w:rsid w:val="00643AD4"/>
    <w:rsid w:val="006B0DB1"/>
    <w:rsid w:val="007215A5"/>
    <w:rsid w:val="00746063"/>
    <w:rsid w:val="007605BA"/>
    <w:rsid w:val="00787017"/>
    <w:rsid w:val="007B65EA"/>
    <w:rsid w:val="007E3C9C"/>
    <w:rsid w:val="00820D96"/>
    <w:rsid w:val="00833E5C"/>
    <w:rsid w:val="00834D76"/>
    <w:rsid w:val="00873FF5"/>
    <w:rsid w:val="009673C3"/>
    <w:rsid w:val="00982D4A"/>
    <w:rsid w:val="009B20F4"/>
    <w:rsid w:val="009F71CB"/>
    <w:rsid w:val="00A56B27"/>
    <w:rsid w:val="00AF77F7"/>
    <w:rsid w:val="00B20519"/>
    <w:rsid w:val="00C051B5"/>
    <w:rsid w:val="00C07B6E"/>
    <w:rsid w:val="00C27437"/>
    <w:rsid w:val="00C50829"/>
    <w:rsid w:val="00C63D0F"/>
    <w:rsid w:val="00C75BD7"/>
    <w:rsid w:val="00CD4088"/>
    <w:rsid w:val="00D435C8"/>
    <w:rsid w:val="00DF4713"/>
    <w:rsid w:val="00E047B4"/>
    <w:rsid w:val="00E057D5"/>
    <w:rsid w:val="00EA5EA8"/>
    <w:rsid w:val="00EA6C36"/>
    <w:rsid w:val="00F11A22"/>
    <w:rsid w:val="00F63B0A"/>
    <w:rsid w:val="00FB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8AC1"/>
  <w15:docId w15:val="{0ED41086-304C-42BE-9C82-A4823CF0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F11A22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11A22"/>
    <w:pPr>
      <w:ind w:left="160"/>
      <w:jc w:val="both"/>
      <w:outlineLvl w:val="0"/>
    </w:pPr>
    <w:rPr>
      <w:b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F11A22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43A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11A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11A22"/>
    <w:rPr>
      <w:rFonts w:ascii="Calibri" w:eastAsia="Calibri" w:hAnsi="Calibri" w:cs="Calibri"/>
      <w:color w:val="2E75B5"/>
      <w:sz w:val="26"/>
      <w:szCs w:val="26"/>
      <w:lang w:eastAsia="ru-RU"/>
    </w:rPr>
  </w:style>
  <w:style w:type="paragraph" w:styleId="a4">
    <w:name w:val="Normal (Web)"/>
    <w:basedOn w:val="a0"/>
    <w:uiPriority w:val="99"/>
    <w:unhideWhenUsed/>
    <w:rsid w:val="00F11A22"/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643AD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indent">
    <w:name w:val="indent"/>
    <w:basedOn w:val="a0"/>
    <w:rsid w:val="00643AD4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643AD4"/>
    <w:rPr>
      <w:b/>
      <w:bCs/>
    </w:rPr>
  </w:style>
  <w:style w:type="paragraph" w:customStyle="1" w:styleId="center">
    <w:name w:val="center"/>
    <w:basedOn w:val="a0"/>
    <w:rsid w:val="00820D9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test-header">
    <w:name w:val="test-header"/>
    <w:basedOn w:val="a0"/>
    <w:rsid w:val="007B65EA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">
    <w:name w:val="List Bullet"/>
    <w:basedOn w:val="a0"/>
    <w:uiPriority w:val="99"/>
    <w:unhideWhenUsed/>
    <w:rsid w:val="00C27437"/>
    <w:pPr>
      <w:widowControl/>
      <w:numPr>
        <w:numId w:val="38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table" w:styleId="a6">
    <w:name w:val="Table Grid"/>
    <w:basedOn w:val="a2"/>
    <w:uiPriority w:val="59"/>
    <w:rsid w:val="00C27437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8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9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2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4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82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9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8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8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47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7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5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3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1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43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5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30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37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8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3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3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06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3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5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4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7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1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5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9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897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44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2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8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98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5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0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1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2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9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42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0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9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67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72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8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02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35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4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8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9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9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0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6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4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1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6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77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6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6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59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06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88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6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15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6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0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01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41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9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59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16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577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5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20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7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07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56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55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4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8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5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903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6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1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7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7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16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7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52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3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9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52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22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6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7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56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17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2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4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48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8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80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83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72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34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5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4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498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21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53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5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80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5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23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09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6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785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45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21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71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49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0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63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1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3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39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1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25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2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694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02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43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65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7524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0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8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86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601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82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497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8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392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18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711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22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24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45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68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598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2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9337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6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686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1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90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385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4849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6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7163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0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804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09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597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5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0196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2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782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10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EEE09-F711-48DD-A193-3E57037E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ФОНД ОЦЕНОЧНЫХ СРЕДСТВ </vt:lpstr>
      <vt:lpstr>по музыке </vt:lpstr>
      <vt:lpstr>2 класс</vt:lpstr>
      <vt:lpstr>    1. ПАСПОРТ ФОНДА ОЦЕНОЧНЫХ СРЕДСТВ</vt:lpstr>
      <vt:lpstr>        1.1. Общие положения</vt:lpstr>
      <vt:lpstr>        1.2. Назначение фонда оценочных средств</vt:lpstr>
      <vt:lpstr>        1.3. Структура и содержание фонда оценочных средств</vt:lpstr>
      <vt:lpstr>        1.4. Характеристика контрольно-измерительных материалов</vt:lpstr>
      <vt:lpstr>        1.5. Распределение заданий по проверяемым умениям и навыкам</vt:lpstr>
      <vt:lpstr>        1.6. Критерии оценивания контрольных работ</vt:lpstr>
      <vt:lpstr>    2. ПОЯСНИТЕЛЬНАЯ ЗАПИСКА</vt:lpstr>
      <vt:lpstr>        2.1. Цель и задачи фонда оценочных средств</vt:lpstr>
      <vt:lpstr>        2.2. Принципы отбора содержания контрольно-измерительных материалов</vt:lpstr>
      <vt:lpstr>        2.3. Методические рекомендации по проведению контрольных работ</vt:lpstr>
    </vt:vector>
  </TitlesOfParts>
  <Company>SPecialiST RePack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</dc:creator>
  <cp:keywords/>
  <dc:description/>
  <cp:lastModifiedBy>zabura salmanova</cp:lastModifiedBy>
  <cp:revision>110</cp:revision>
  <dcterms:created xsi:type="dcterms:W3CDTF">2014-10-05T09:54:00Z</dcterms:created>
  <dcterms:modified xsi:type="dcterms:W3CDTF">2025-12-09T15:43:00Z</dcterms:modified>
</cp:coreProperties>
</file>